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05F99" w14:textId="578546F3" w:rsidR="00E672B9" w:rsidRDefault="00E672B9" w:rsidP="00E672B9">
      <w:pPr>
        <w:rPr>
          <w:b/>
          <w:bCs/>
          <w:sz w:val="21"/>
          <w:szCs w:val="21"/>
          <w:u w:val="single"/>
        </w:rPr>
      </w:pPr>
      <w:r>
        <w:rPr>
          <w:b/>
          <w:bCs/>
          <w:sz w:val="21"/>
          <w:szCs w:val="21"/>
          <w:u w:val="single"/>
        </w:rPr>
        <w:t>CLERC SUMMARY</w:t>
      </w:r>
    </w:p>
    <w:p w14:paraId="553060F9" w14:textId="19C5A83D" w:rsidR="00E672B9" w:rsidRDefault="00E672B9" w:rsidP="00E672B9">
      <w:pPr>
        <w:numPr>
          <w:ilvl w:val="0"/>
          <w:numId w:val="3"/>
        </w:numPr>
        <w:tabs>
          <w:tab w:val="clear" w:pos="720"/>
          <w:tab w:val="num" w:pos="360"/>
        </w:tabs>
        <w:ind w:left="360"/>
        <w:rPr>
          <w:rFonts w:eastAsia="Times New Roman"/>
        </w:rPr>
      </w:pPr>
      <w:r>
        <w:rPr>
          <w:rFonts w:eastAsia="Times New Roman"/>
        </w:rPr>
        <w:t>Health Net</w:t>
      </w:r>
      <w:r w:rsidR="00B47446">
        <w:rPr>
          <w:rFonts w:eastAsia="Times New Roman"/>
        </w:rPr>
        <w:t xml:space="preserve"> of California, </w:t>
      </w:r>
      <w:proofErr w:type="gramStart"/>
      <w:r w:rsidR="00B47446">
        <w:rPr>
          <w:rFonts w:eastAsia="Times New Roman"/>
        </w:rPr>
        <w:t>Inc.</w:t>
      </w:r>
      <w:proofErr w:type="gramEnd"/>
      <w:r w:rsidR="00B47446">
        <w:rPr>
          <w:rFonts w:eastAsia="Times New Roman"/>
        </w:rPr>
        <w:t xml:space="preserve"> and Health Net Life Insurance Company (Health Net)</w:t>
      </w:r>
      <w:r>
        <w:rPr>
          <w:rFonts w:eastAsia="Times New Roman"/>
        </w:rPr>
        <w:t xml:space="preserve"> </w:t>
      </w:r>
      <w:r w:rsidR="00B47446">
        <w:rPr>
          <w:rFonts w:eastAsia="Times New Roman"/>
        </w:rPr>
        <w:t>are</w:t>
      </w:r>
      <w:r>
        <w:rPr>
          <w:rFonts w:eastAsia="Times New Roman"/>
        </w:rPr>
        <w:t xml:space="preserve"> consolidating our 2023 Commercial plans under DMHC </w:t>
      </w:r>
      <w:r w:rsidR="00EE64D1">
        <w:rPr>
          <w:rFonts w:eastAsia="Times New Roman"/>
        </w:rPr>
        <w:t xml:space="preserve">(Department of Managed Health Care) </w:t>
      </w:r>
      <w:r>
        <w:rPr>
          <w:rFonts w:eastAsia="Times New Roman"/>
        </w:rPr>
        <w:t>regulation for filing, operation and administration for simplicity and efficiency.</w:t>
      </w:r>
    </w:p>
    <w:p w14:paraId="3C051BFB" w14:textId="7B5811D7" w:rsidR="00E672B9" w:rsidRDefault="00E672B9" w:rsidP="00E672B9">
      <w:pPr>
        <w:numPr>
          <w:ilvl w:val="0"/>
          <w:numId w:val="3"/>
        </w:numPr>
        <w:tabs>
          <w:tab w:val="clear" w:pos="720"/>
          <w:tab w:val="num" w:pos="360"/>
        </w:tabs>
        <w:ind w:left="360"/>
        <w:rPr>
          <w:rFonts w:eastAsia="Times New Roman"/>
        </w:rPr>
      </w:pPr>
      <w:r>
        <w:rPr>
          <w:rFonts w:eastAsia="Times New Roman"/>
        </w:rPr>
        <w:t>We’re streamlining our 2023 Commercial portfolios: Reduced size with focus on products which have attracted membership growth and</w:t>
      </w:r>
      <w:r w:rsidR="00B47446">
        <w:rPr>
          <w:rFonts w:eastAsia="Times New Roman"/>
        </w:rPr>
        <w:t xml:space="preserve"> are</w:t>
      </w:r>
      <w:r>
        <w:rPr>
          <w:rFonts w:eastAsia="Times New Roman"/>
        </w:rPr>
        <w:t xml:space="preserve"> likely to be successful in 2023 and beyond.</w:t>
      </w:r>
    </w:p>
    <w:p w14:paraId="2B0F38C3" w14:textId="635A97FC" w:rsidR="00E672B9" w:rsidRPr="0024038D" w:rsidRDefault="00E672B9" w:rsidP="00E672B9">
      <w:pPr>
        <w:numPr>
          <w:ilvl w:val="0"/>
          <w:numId w:val="3"/>
        </w:numPr>
        <w:tabs>
          <w:tab w:val="clear" w:pos="720"/>
          <w:tab w:val="num" w:pos="360"/>
        </w:tabs>
        <w:ind w:left="360"/>
        <w:rPr>
          <w:rFonts w:eastAsia="Times New Roman"/>
          <w:color w:val="000000"/>
        </w:rPr>
      </w:pPr>
      <w:r>
        <w:rPr>
          <w:rFonts w:eastAsia="Times New Roman"/>
        </w:rPr>
        <w:t xml:space="preserve">With that change will come discontinued and </w:t>
      </w:r>
      <w:r w:rsidR="009D60FC">
        <w:rPr>
          <w:rFonts w:eastAsia="Times New Roman"/>
        </w:rPr>
        <w:t xml:space="preserve">newly offered </w:t>
      </w:r>
      <w:r>
        <w:rPr>
          <w:rFonts w:eastAsia="Times New Roman"/>
        </w:rPr>
        <w:t>products.</w:t>
      </w:r>
    </w:p>
    <w:p w14:paraId="02015CBF" w14:textId="0DB308B2" w:rsidR="00E672B9" w:rsidRDefault="00E672B9" w:rsidP="00E672B9">
      <w:pPr>
        <w:numPr>
          <w:ilvl w:val="0"/>
          <w:numId w:val="3"/>
        </w:numPr>
        <w:tabs>
          <w:tab w:val="clear" w:pos="720"/>
          <w:tab w:val="num" w:pos="360"/>
        </w:tabs>
        <w:ind w:left="360"/>
        <w:rPr>
          <w:rFonts w:eastAsia="Times New Roman"/>
        </w:rPr>
      </w:pPr>
      <w:r>
        <w:rPr>
          <w:rFonts w:eastAsia="Times New Roman"/>
        </w:rPr>
        <w:t>We’re focusing efforts on member satisfaction, minimizing both plan and member disruption through outreach, broker communication and education.</w:t>
      </w:r>
    </w:p>
    <w:p w14:paraId="6FAC5D23" w14:textId="74901BBE" w:rsidR="00261B10" w:rsidRPr="003F537E" w:rsidRDefault="00261B10" w:rsidP="00E672B9">
      <w:pPr>
        <w:numPr>
          <w:ilvl w:val="0"/>
          <w:numId w:val="3"/>
        </w:numPr>
        <w:tabs>
          <w:tab w:val="clear" w:pos="720"/>
          <w:tab w:val="num" w:pos="360"/>
        </w:tabs>
        <w:ind w:left="360"/>
        <w:rPr>
          <w:rFonts w:asciiTheme="minorHAnsi" w:eastAsia="Times New Roman" w:hAnsiTheme="minorHAnsi" w:cstheme="minorHAnsi"/>
        </w:rPr>
      </w:pPr>
      <w:bookmarkStart w:id="0" w:name="_Hlk107493037"/>
      <w:r w:rsidRPr="003F537E">
        <w:rPr>
          <w:rFonts w:asciiTheme="minorHAnsi" w:hAnsiTheme="minorHAnsi" w:cstheme="minorHAnsi"/>
          <w:color w:val="2C2C2C"/>
          <w:sz w:val="21"/>
          <w:szCs w:val="21"/>
          <w:shd w:val="clear" w:color="auto" w:fill="FFFFFF"/>
        </w:rPr>
        <w:t xml:space="preserve">Health Net Small Group PPO plans will no longer be offered in the Covered California for Small Business (CCSB) marketplace beginning </w:t>
      </w:r>
      <w:proofErr w:type="gramStart"/>
      <w:r w:rsidRPr="003F537E">
        <w:rPr>
          <w:rFonts w:asciiTheme="minorHAnsi" w:hAnsiTheme="minorHAnsi" w:cstheme="minorHAnsi"/>
          <w:color w:val="2C2C2C"/>
          <w:sz w:val="21"/>
          <w:szCs w:val="21"/>
          <w:shd w:val="clear" w:color="auto" w:fill="FFFFFF"/>
        </w:rPr>
        <w:t>on</w:t>
      </w:r>
      <w:proofErr w:type="gramEnd"/>
      <w:r w:rsidRPr="003F537E">
        <w:rPr>
          <w:rFonts w:asciiTheme="minorHAnsi" w:hAnsiTheme="minorHAnsi" w:cstheme="minorHAnsi"/>
          <w:color w:val="2C2C2C"/>
          <w:sz w:val="21"/>
          <w:szCs w:val="21"/>
          <w:shd w:val="clear" w:color="auto" w:fill="FFFFFF"/>
        </w:rPr>
        <w:t xml:space="preserve"> January, 2023. </w:t>
      </w:r>
    </w:p>
    <w:p w14:paraId="28615B9F" w14:textId="485C5C19" w:rsidR="00261B10" w:rsidRPr="003F537E" w:rsidRDefault="00261B10" w:rsidP="00E672B9">
      <w:pPr>
        <w:numPr>
          <w:ilvl w:val="0"/>
          <w:numId w:val="3"/>
        </w:numPr>
        <w:tabs>
          <w:tab w:val="clear" w:pos="720"/>
          <w:tab w:val="num" w:pos="360"/>
        </w:tabs>
        <w:ind w:left="360"/>
        <w:rPr>
          <w:rFonts w:asciiTheme="minorHAnsi" w:eastAsia="Times New Roman" w:hAnsiTheme="minorHAnsi" w:cstheme="minorHAnsi"/>
        </w:rPr>
      </w:pPr>
      <w:r w:rsidRPr="003F537E">
        <w:rPr>
          <w:rFonts w:asciiTheme="minorHAnsi" w:hAnsiTheme="minorHAnsi" w:cstheme="minorHAnsi"/>
          <w:color w:val="2C2C2C"/>
          <w:sz w:val="21"/>
          <w:szCs w:val="21"/>
          <w:shd w:val="clear" w:color="auto" w:fill="FFFFFF"/>
        </w:rPr>
        <w:t>Existing Groups members will keep their CCSB Health Net PPO plan until the end of their plan year</w:t>
      </w:r>
      <w:r w:rsidR="00EE64D1" w:rsidRPr="003F537E">
        <w:rPr>
          <w:rFonts w:asciiTheme="minorHAnsi" w:hAnsiTheme="minorHAnsi" w:cstheme="minorHAnsi"/>
          <w:color w:val="2C2C2C"/>
          <w:sz w:val="21"/>
          <w:szCs w:val="21"/>
          <w:shd w:val="clear" w:color="auto" w:fill="FFFFFF"/>
        </w:rPr>
        <w:t xml:space="preserve"> in 2023</w:t>
      </w:r>
      <w:r w:rsidRPr="003F537E">
        <w:rPr>
          <w:rFonts w:asciiTheme="minorHAnsi" w:hAnsiTheme="minorHAnsi" w:cstheme="minorHAnsi"/>
          <w:color w:val="2C2C2C"/>
          <w:sz w:val="21"/>
          <w:szCs w:val="21"/>
          <w:shd w:val="clear" w:color="auto" w:fill="FFFFFF"/>
        </w:rPr>
        <w:t>. At renewal</w:t>
      </w:r>
      <w:r w:rsidR="00EE64D1" w:rsidRPr="003F537E">
        <w:rPr>
          <w:rFonts w:asciiTheme="minorHAnsi" w:hAnsiTheme="minorHAnsi" w:cstheme="minorHAnsi"/>
          <w:color w:val="2C2C2C"/>
          <w:sz w:val="21"/>
          <w:szCs w:val="21"/>
          <w:shd w:val="clear" w:color="auto" w:fill="FFFFFF"/>
        </w:rPr>
        <w:t xml:space="preserve"> in 2023</w:t>
      </w:r>
      <w:r w:rsidRPr="003F537E">
        <w:rPr>
          <w:rFonts w:asciiTheme="minorHAnsi" w:hAnsiTheme="minorHAnsi" w:cstheme="minorHAnsi"/>
          <w:color w:val="2C2C2C"/>
          <w:sz w:val="21"/>
          <w:szCs w:val="21"/>
          <w:shd w:val="clear" w:color="auto" w:fill="FFFFFF"/>
        </w:rPr>
        <w:t>, they will need to pick a new CCSB plan with another carrier or the group may consider other Health Net options off Exchange.</w:t>
      </w:r>
    </w:p>
    <w:bookmarkEnd w:id="0"/>
    <w:p w14:paraId="094FBEF1" w14:textId="77777777" w:rsidR="00E672B9" w:rsidRDefault="00E672B9" w:rsidP="00E672B9">
      <w:pPr>
        <w:rPr>
          <w:b/>
          <w:bCs/>
          <w:sz w:val="21"/>
          <w:szCs w:val="21"/>
          <w:u w:val="single"/>
        </w:rPr>
      </w:pPr>
    </w:p>
    <w:p w14:paraId="535CD5D4" w14:textId="77777777" w:rsidR="00E672B9" w:rsidRDefault="00E672B9" w:rsidP="00E672B9">
      <w:pPr>
        <w:rPr>
          <w:b/>
          <w:bCs/>
          <w:sz w:val="21"/>
          <w:szCs w:val="21"/>
          <w:u w:val="single"/>
        </w:rPr>
      </w:pPr>
    </w:p>
    <w:p w14:paraId="3CB7816B" w14:textId="3E00D738" w:rsidR="008240F8" w:rsidRPr="008240F8" w:rsidRDefault="008240F8" w:rsidP="008240F8">
      <w:pPr>
        <w:rPr>
          <w:b/>
          <w:bCs/>
          <w:u w:val="single"/>
        </w:rPr>
      </w:pPr>
      <w:r w:rsidRPr="008240F8">
        <w:rPr>
          <w:b/>
          <w:bCs/>
          <w:u w:val="single"/>
        </w:rPr>
        <w:t>FAQs broker:</w:t>
      </w:r>
    </w:p>
    <w:p w14:paraId="51301E22" w14:textId="77777777" w:rsidR="008240F8" w:rsidRPr="008240F8" w:rsidRDefault="008240F8" w:rsidP="008240F8"/>
    <w:p w14:paraId="66ECC0FB" w14:textId="77777777" w:rsidR="008240F8" w:rsidRPr="008240F8" w:rsidRDefault="008240F8" w:rsidP="008240F8">
      <w:pPr>
        <w:numPr>
          <w:ilvl w:val="0"/>
          <w:numId w:val="1"/>
        </w:numPr>
        <w:rPr>
          <w:rFonts w:eastAsia="Times New Roman"/>
        </w:rPr>
      </w:pPr>
      <w:r w:rsidRPr="008240F8">
        <w:rPr>
          <w:rFonts w:eastAsia="Times New Roman"/>
        </w:rPr>
        <w:t>Why is Health Net closing these plans?</w:t>
      </w:r>
    </w:p>
    <w:p w14:paraId="58B778EA" w14:textId="1BAF5573" w:rsidR="008240F8" w:rsidRPr="008240F8" w:rsidRDefault="008240F8" w:rsidP="009A7674">
      <w:pPr>
        <w:numPr>
          <w:ilvl w:val="1"/>
          <w:numId w:val="1"/>
        </w:numPr>
      </w:pPr>
      <w:r w:rsidRPr="008240F8">
        <w:rPr>
          <w:rFonts w:eastAsia="Times New Roman"/>
        </w:rPr>
        <w:t xml:space="preserve">Health Net is consolidating our 2023 Commercial plans under DMHC regulation for filing, operational, and administration purposes for simplicity and efficiency.   Streamlining our 2023 Commercial portfolio allows us to focus on our most popular products and improve the ease and efficiency of doing business with Health Net. </w:t>
      </w:r>
    </w:p>
    <w:p w14:paraId="306DDF8A" w14:textId="77777777" w:rsidR="008240F8" w:rsidRPr="008240F8" w:rsidRDefault="008240F8" w:rsidP="008240F8">
      <w:pPr>
        <w:ind w:left="1440"/>
      </w:pPr>
    </w:p>
    <w:p w14:paraId="11A67D9B" w14:textId="77777777" w:rsidR="008240F8" w:rsidRPr="008240F8" w:rsidRDefault="008240F8" w:rsidP="008240F8">
      <w:pPr>
        <w:numPr>
          <w:ilvl w:val="0"/>
          <w:numId w:val="1"/>
        </w:numPr>
        <w:rPr>
          <w:rFonts w:eastAsia="Times New Roman"/>
        </w:rPr>
      </w:pPr>
      <w:r w:rsidRPr="008240F8">
        <w:rPr>
          <w:rFonts w:eastAsia="Times New Roman"/>
        </w:rPr>
        <w:t>When is this effective?</w:t>
      </w:r>
    </w:p>
    <w:p w14:paraId="62A463A5" w14:textId="3CF0FB07" w:rsidR="008240F8" w:rsidRPr="008240F8" w:rsidRDefault="008240F8" w:rsidP="00382B2A">
      <w:pPr>
        <w:numPr>
          <w:ilvl w:val="1"/>
          <w:numId w:val="1"/>
        </w:numPr>
      </w:pPr>
      <w:r w:rsidRPr="008240F8">
        <w:rPr>
          <w:rFonts w:eastAsia="Times New Roman"/>
        </w:rPr>
        <w:t xml:space="preserve">Upon annual renewal beginning with January 1, 2023, renewal effective dates. </w:t>
      </w:r>
    </w:p>
    <w:p w14:paraId="21BA6D4C" w14:textId="77777777" w:rsidR="008240F8" w:rsidRPr="008240F8" w:rsidRDefault="008240F8" w:rsidP="008240F8">
      <w:pPr>
        <w:ind w:left="1440"/>
      </w:pPr>
    </w:p>
    <w:p w14:paraId="578F8D07" w14:textId="77777777" w:rsidR="008240F8" w:rsidRPr="008240F8" w:rsidRDefault="008240F8" w:rsidP="008240F8">
      <w:pPr>
        <w:numPr>
          <w:ilvl w:val="0"/>
          <w:numId w:val="1"/>
        </w:numPr>
        <w:rPr>
          <w:rFonts w:eastAsia="Times New Roman"/>
        </w:rPr>
      </w:pPr>
      <w:r w:rsidRPr="008240F8">
        <w:rPr>
          <w:rFonts w:eastAsia="Times New Roman"/>
        </w:rPr>
        <w:t>How can I best help my clients with this change?</w:t>
      </w:r>
    </w:p>
    <w:p w14:paraId="6E76949F" w14:textId="59B8CE53" w:rsidR="008240F8" w:rsidRPr="008240F8" w:rsidRDefault="00AD13E3" w:rsidP="00FC7AAA">
      <w:pPr>
        <w:numPr>
          <w:ilvl w:val="1"/>
          <w:numId w:val="1"/>
        </w:numPr>
      </w:pPr>
      <w:r>
        <w:rPr>
          <w:rFonts w:eastAsia="Times New Roman"/>
        </w:rPr>
        <w:t>F</w:t>
      </w:r>
      <w:r w:rsidR="008240F8" w:rsidRPr="008240F8">
        <w:rPr>
          <w:rFonts w:eastAsia="Times New Roman"/>
        </w:rPr>
        <w:t xml:space="preserve">or </w:t>
      </w:r>
      <w:proofErr w:type="gramStart"/>
      <w:r w:rsidR="008240F8" w:rsidRPr="008240F8">
        <w:rPr>
          <w:rFonts w:eastAsia="Times New Roman"/>
        </w:rPr>
        <w:t>the vast majority of</w:t>
      </w:r>
      <w:proofErr w:type="gramEnd"/>
      <w:r w:rsidR="008240F8" w:rsidRPr="008240F8">
        <w:rPr>
          <w:rFonts w:eastAsia="Times New Roman"/>
        </w:rPr>
        <w:t xml:space="preserve"> your Employer Group Clients there will be </w:t>
      </w:r>
      <w:r w:rsidR="00B47446">
        <w:rPr>
          <w:rFonts w:eastAsia="Times New Roman"/>
        </w:rPr>
        <w:t>limited</w:t>
      </w:r>
      <w:r w:rsidR="008240F8" w:rsidRPr="008240F8">
        <w:rPr>
          <w:rFonts w:eastAsia="Times New Roman"/>
        </w:rPr>
        <w:t xml:space="preserve">, if any, impact to coverage, plans, benefits and network. For those Clients for which plan </w:t>
      </w:r>
      <w:r w:rsidR="00DC18DB">
        <w:rPr>
          <w:rFonts w:eastAsia="Times New Roman"/>
        </w:rPr>
        <w:t>mapping</w:t>
      </w:r>
      <w:r w:rsidR="00D62EAD" w:rsidRPr="008240F8">
        <w:rPr>
          <w:rFonts w:eastAsia="Times New Roman"/>
        </w:rPr>
        <w:t xml:space="preserve"> </w:t>
      </w:r>
      <w:r w:rsidR="008240F8" w:rsidRPr="008240F8">
        <w:rPr>
          <w:rFonts w:eastAsia="Times New Roman"/>
        </w:rPr>
        <w:t>is necessary, your dedicated Account Manager will provide you with all the information you need to effectively communicate available options to your client during annual renewal conversations</w:t>
      </w:r>
      <w:r w:rsidR="008240F8">
        <w:rPr>
          <w:rFonts w:eastAsia="Times New Roman"/>
        </w:rPr>
        <w:t>.</w:t>
      </w:r>
    </w:p>
    <w:p w14:paraId="6D501E48" w14:textId="77777777" w:rsidR="008240F8" w:rsidRPr="008240F8" w:rsidRDefault="008240F8" w:rsidP="008240F8">
      <w:pPr>
        <w:ind w:left="1440"/>
      </w:pPr>
    </w:p>
    <w:p w14:paraId="56309797" w14:textId="77777777" w:rsidR="008240F8" w:rsidRPr="008240F8" w:rsidRDefault="008240F8" w:rsidP="008240F8">
      <w:pPr>
        <w:numPr>
          <w:ilvl w:val="0"/>
          <w:numId w:val="1"/>
        </w:numPr>
        <w:rPr>
          <w:rFonts w:eastAsia="Times New Roman"/>
        </w:rPr>
      </w:pPr>
      <w:r w:rsidRPr="008240F8">
        <w:rPr>
          <w:rFonts w:eastAsia="Times New Roman"/>
        </w:rPr>
        <w:t>Who do I contact should I have any additional questions?</w:t>
      </w:r>
    </w:p>
    <w:p w14:paraId="6F1BE718" w14:textId="61A0FF66" w:rsidR="008240F8" w:rsidRPr="008240F8" w:rsidRDefault="008240F8" w:rsidP="00F429CE">
      <w:pPr>
        <w:numPr>
          <w:ilvl w:val="1"/>
          <w:numId w:val="1"/>
        </w:numPr>
      </w:pPr>
      <w:r w:rsidRPr="008240F8">
        <w:rPr>
          <w:rFonts w:eastAsia="Times New Roman"/>
        </w:rPr>
        <w:t xml:space="preserve">Your dedicated Account Manager is available to provide you with all the information you need to effectively communicate available options to your client during annual renewal conversations and/or assist with connecting you with the appropriate Account Executive for any New Sale Questions/Concerns. </w:t>
      </w:r>
    </w:p>
    <w:p w14:paraId="7872E729" w14:textId="77777777" w:rsidR="008240F8" w:rsidRPr="008240F8" w:rsidRDefault="008240F8" w:rsidP="008240F8">
      <w:pPr>
        <w:ind w:left="1440"/>
      </w:pPr>
    </w:p>
    <w:p w14:paraId="1C7D6E32" w14:textId="77777777" w:rsidR="008240F8" w:rsidRPr="008240F8" w:rsidRDefault="008240F8" w:rsidP="008240F8">
      <w:pPr>
        <w:numPr>
          <w:ilvl w:val="0"/>
          <w:numId w:val="1"/>
        </w:numPr>
        <w:rPr>
          <w:rFonts w:eastAsia="Times New Roman"/>
        </w:rPr>
      </w:pPr>
      <w:r w:rsidRPr="008240F8">
        <w:rPr>
          <w:rFonts w:eastAsia="Times New Roman"/>
        </w:rPr>
        <w:t>How can I obtain a list of clients that are affected by this change?</w:t>
      </w:r>
    </w:p>
    <w:p w14:paraId="7C1948BF" w14:textId="2CB135CB" w:rsidR="008240F8" w:rsidRPr="008240F8" w:rsidRDefault="008240F8" w:rsidP="00222536">
      <w:pPr>
        <w:numPr>
          <w:ilvl w:val="1"/>
          <w:numId w:val="1"/>
        </w:numPr>
      </w:pPr>
      <w:r w:rsidRPr="008240F8">
        <w:rPr>
          <w:rFonts w:eastAsia="Times New Roman"/>
        </w:rPr>
        <w:t xml:space="preserve">Your dedicated Account Manager is available to provide you with Employer Group impact information. </w:t>
      </w:r>
    </w:p>
    <w:p w14:paraId="2569731B" w14:textId="77777777" w:rsidR="008240F8" w:rsidRPr="008240F8" w:rsidRDefault="008240F8" w:rsidP="008240F8">
      <w:pPr>
        <w:ind w:left="1440"/>
      </w:pPr>
    </w:p>
    <w:p w14:paraId="7108BE4C" w14:textId="1600D249" w:rsidR="008240F8" w:rsidRPr="008240F8" w:rsidRDefault="008240F8" w:rsidP="008240F8">
      <w:pPr>
        <w:numPr>
          <w:ilvl w:val="0"/>
          <w:numId w:val="1"/>
        </w:numPr>
        <w:rPr>
          <w:rFonts w:eastAsia="Times New Roman"/>
        </w:rPr>
      </w:pPr>
      <w:r w:rsidRPr="008240F8">
        <w:rPr>
          <w:rFonts w:eastAsia="Times New Roman"/>
        </w:rPr>
        <w:t>Can I receive a plan on where my clients will be mapped upon renewal?</w:t>
      </w:r>
    </w:p>
    <w:p w14:paraId="03A452F1" w14:textId="38900513" w:rsidR="008240F8" w:rsidRPr="008240F8" w:rsidRDefault="008240F8" w:rsidP="003434C3">
      <w:pPr>
        <w:numPr>
          <w:ilvl w:val="1"/>
          <w:numId w:val="1"/>
        </w:numPr>
      </w:pPr>
      <w:r w:rsidRPr="008240F8">
        <w:rPr>
          <w:rFonts w:eastAsia="Times New Roman"/>
        </w:rPr>
        <w:lastRenderedPageBreak/>
        <w:t xml:space="preserve">Your dedicated Account Manager is available to provide you with Employer Group impact information.   Although preliminary plan </w:t>
      </w:r>
      <w:r w:rsidR="005E04BE">
        <w:rPr>
          <w:rFonts w:eastAsia="Times New Roman"/>
        </w:rPr>
        <w:t>mapping</w:t>
      </w:r>
      <w:r w:rsidR="00D62EAD" w:rsidRPr="008240F8">
        <w:rPr>
          <w:rFonts w:eastAsia="Times New Roman"/>
        </w:rPr>
        <w:t xml:space="preserve"> </w:t>
      </w:r>
      <w:r w:rsidRPr="008240F8">
        <w:rPr>
          <w:rFonts w:eastAsia="Times New Roman"/>
        </w:rPr>
        <w:t xml:space="preserve">information will be available from your dedicated Account Manager in initial conversations, Employer Group specific renewal plan </w:t>
      </w:r>
      <w:r w:rsidR="00D62EAD">
        <w:rPr>
          <w:rFonts w:eastAsia="Times New Roman"/>
        </w:rPr>
        <w:t>change</w:t>
      </w:r>
      <w:r w:rsidR="00D62EAD" w:rsidRPr="008240F8">
        <w:rPr>
          <w:rFonts w:eastAsia="Times New Roman"/>
        </w:rPr>
        <w:t xml:space="preserve"> </w:t>
      </w:r>
      <w:r w:rsidRPr="008240F8">
        <w:rPr>
          <w:rFonts w:eastAsia="Times New Roman"/>
        </w:rPr>
        <w:t xml:space="preserve">information will be available when standard Employer Group Renewal information is generated. </w:t>
      </w:r>
    </w:p>
    <w:p w14:paraId="529E00F5" w14:textId="77777777" w:rsidR="008240F8" w:rsidRPr="008240F8" w:rsidRDefault="008240F8" w:rsidP="008240F8">
      <w:pPr>
        <w:ind w:left="1440"/>
      </w:pPr>
    </w:p>
    <w:p w14:paraId="520E8A3E" w14:textId="081F797B" w:rsidR="008240F8" w:rsidRPr="008240F8" w:rsidRDefault="008240F8" w:rsidP="008240F8">
      <w:pPr>
        <w:numPr>
          <w:ilvl w:val="0"/>
          <w:numId w:val="1"/>
        </w:numPr>
        <w:rPr>
          <w:rFonts w:eastAsia="Times New Roman"/>
        </w:rPr>
      </w:pPr>
      <w:r w:rsidRPr="008240F8">
        <w:rPr>
          <w:rFonts w:eastAsia="Times New Roman"/>
        </w:rPr>
        <w:t xml:space="preserve">If there is no </w:t>
      </w:r>
      <w:r w:rsidR="005E04BE">
        <w:rPr>
          <w:rFonts w:eastAsia="Times New Roman"/>
        </w:rPr>
        <w:t xml:space="preserve">mapping </w:t>
      </w:r>
      <w:r w:rsidRPr="008240F8">
        <w:rPr>
          <w:rFonts w:eastAsia="Times New Roman"/>
        </w:rPr>
        <w:t>plan available, is there an opportunity to continue coverage?</w:t>
      </w:r>
    </w:p>
    <w:p w14:paraId="5B5CC8DC" w14:textId="5E3E620F" w:rsidR="008240F8" w:rsidRPr="008240F8" w:rsidRDefault="008240F8" w:rsidP="00695C6C">
      <w:pPr>
        <w:numPr>
          <w:ilvl w:val="1"/>
          <w:numId w:val="1"/>
        </w:numPr>
      </w:pPr>
      <w:r w:rsidRPr="008240F8">
        <w:rPr>
          <w:rFonts w:eastAsia="Times New Roman"/>
        </w:rPr>
        <w:t xml:space="preserve">A </w:t>
      </w:r>
      <w:r w:rsidR="005E04BE">
        <w:rPr>
          <w:rFonts w:eastAsia="Times New Roman"/>
        </w:rPr>
        <w:t xml:space="preserve">mapping </w:t>
      </w:r>
      <w:r w:rsidRPr="008240F8">
        <w:rPr>
          <w:rFonts w:eastAsia="Times New Roman"/>
        </w:rPr>
        <w:t xml:space="preserve">plan option will be available for all Employer Groups. With </w:t>
      </w:r>
      <w:proofErr w:type="gramStart"/>
      <w:r w:rsidRPr="008240F8">
        <w:rPr>
          <w:rFonts w:eastAsia="Times New Roman"/>
        </w:rPr>
        <w:t>the vast majority of</w:t>
      </w:r>
      <w:proofErr w:type="gramEnd"/>
      <w:r w:rsidRPr="008240F8">
        <w:rPr>
          <w:rFonts w:eastAsia="Times New Roman"/>
        </w:rPr>
        <w:t xml:space="preserve"> your Employer Group Clients there will be</w:t>
      </w:r>
      <w:r w:rsidR="00B62CFF">
        <w:rPr>
          <w:rFonts w:eastAsia="Times New Roman"/>
        </w:rPr>
        <w:t xml:space="preserve"> limited</w:t>
      </w:r>
      <w:r w:rsidRPr="008240F8">
        <w:rPr>
          <w:rFonts w:eastAsia="Times New Roman"/>
        </w:rPr>
        <w:t xml:space="preserve">, if any, impact to coverage, plans, benefits and network. For those Clients for which plan </w:t>
      </w:r>
      <w:r w:rsidR="003814B6">
        <w:rPr>
          <w:rFonts w:eastAsia="Times New Roman"/>
        </w:rPr>
        <w:t>mapping</w:t>
      </w:r>
      <w:r w:rsidR="00D62EAD" w:rsidRPr="008240F8">
        <w:rPr>
          <w:rFonts w:eastAsia="Times New Roman"/>
        </w:rPr>
        <w:t xml:space="preserve"> </w:t>
      </w:r>
      <w:r w:rsidRPr="008240F8">
        <w:rPr>
          <w:rFonts w:eastAsia="Times New Roman"/>
        </w:rPr>
        <w:t xml:space="preserve">is necessary, your dedicated Account Manager will provide you with all the information you need to effectively communicate available options to your client during annual renewal conversations. </w:t>
      </w:r>
    </w:p>
    <w:p w14:paraId="338FF101" w14:textId="77777777" w:rsidR="008240F8" w:rsidRPr="008240F8" w:rsidRDefault="008240F8" w:rsidP="008240F8">
      <w:pPr>
        <w:ind w:left="1440"/>
      </w:pPr>
    </w:p>
    <w:p w14:paraId="11928D52" w14:textId="77777777" w:rsidR="008240F8" w:rsidRPr="008240F8" w:rsidRDefault="008240F8" w:rsidP="008240F8">
      <w:pPr>
        <w:numPr>
          <w:ilvl w:val="0"/>
          <w:numId w:val="1"/>
        </w:numPr>
        <w:rPr>
          <w:rFonts w:eastAsia="Times New Roman"/>
        </w:rPr>
      </w:pPr>
      <w:r w:rsidRPr="008240F8">
        <w:rPr>
          <w:rFonts w:eastAsia="Times New Roman"/>
        </w:rPr>
        <w:t>Do my clients have to renew on the plans they are mapped to?</w:t>
      </w:r>
    </w:p>
    <w:p w14:paraId="5B021371" w14:textId="1A44B371" w:rsidR="008240F8" w:rsidRPr="008240F8" w:rsidRDefault="008240F8" w:rsidP="00302E1F">
      <w:pPr>
        <w:numPr>
          <w:ilvl w:val="1"/>
          <w:numId w:val="1"/>
        </w:numPr>
      </w:pPr>
      <w:r w:rsidRPr="008240F8">
        <w:rPr>
          <w:rFonts w:eastAsia="Times New Roman"/>
        </w:rPr>
        <w:t xml:space="preserve">No, and again for </w:t>
      </w:r>
      <w:proofErr w:type="gramStart"/>
      <w:r w:rsidRPr="008240F8">
        <w:rPr>
          <w:rFonts w:eastAsia="Times New Roman"/>
        </w:rPr>
        <w:t>the vast majority of</w:t>
      </w:r>
      <w:proofErr w:type="gramEnd"/>
      <w:r w:rsidRPr="008240F8">
        <w:rPr>
          <w:rFonts w:eastAsia="Times New Roman"/>
        </w:rPr>
        <w:t xml:space="preserve"> your Employer Group Clients there will be</w:t>
      </w:r>
      <w:r w:rsidR="00B62CFF">
        <w:rPr>
          <w:rFonts w:eastAsia="Times New Roman"/>
        </w:rPr>
        <w:t xml:space="preserve"> limited</w:t>
      </w:r>
      <w:r w:rsidRPr="008240F8">
        <w:rPr>
          <w:rFonts w:eastAsia="Times New Roman"/>
        </w:rPr>
        <w:t xml:space="preserve">, if any, impact to coverage, plans, benefits and network.   For those Clients for which plan </w:t>
      </w:r>
      <w:r w:rsidR="00DC18DB">
        <w:rPr>
          <w:rFonts w:eastAsia="Times New Roman"/>
        </w:rPr>
        <w:t>mapping</w:t>
      </w:r>
      <w:r w:rsidR="00D62EAD" w:rsidRPr="008240F8">
        <w:rPr>
          <w:rFonts w:eastAsia="Times New Roman"/>
        </w:rPr>
        <w:t xml:space="preserve"> </w:t>
      </w:r>
      <w:r w:rsidRPr="008240F8">
        <w:rPr>
          <w:rFonts w:eastAsia="Times New Roman"/>
        </w:rPr>
        <w:t xml:space="preserve">is necessary, your dedicated Account Manager will provide you with all the information you need to effectively communicate available options to your client during annual renewal conversations. </w:t>
      </w:r>
    </w:p>
    <w:p w14:paraId="095E4D89" w14:textId="77777777" w:rsidR="008240F8" w:rsidRPr="008240F8" w:rsidRDefault="008240F8" w:rsidP="008240F8">
      <w:pPr>
        <w:ind w:left="1440"/>
      </w:pPr>
    </w:p>
    <w:p w14:paraId="79B0B954" w14:textId="77777777" w:rsidR="008240F8" w:rsidRPr="008240F8" w:rsidRDefault="008240F8" w:rsidP="008240F8">
      <w:pPr>
        <w:numPr>
          <w:ilvl w:val="0"/>
          <w:numId w:val="1"/>
        </w:numPr>
        <w:rPr>
          <w:rFonts w:eastAsia="Times New Roman"/>
        </w:rPr>
      </w:pPr>
      <w:r w:rsidRPr="008240F8">
        <w:rPr>
          <w:rFonts w:eastAsia="Times New Roman"/>
        </w:rPr>
        <w:t>Is there a provider network access disruption?</w:t>
      </w:r>
    </w:p>
    <w:p w14:paraId="0BC2BF35" w14:textId="27D8C4CB" w:rsidR="008240F8" w:rsidRDefault="008240F8" w:rsidP="008240F8">
      <w:pPr>
        <w:numPr>
          <w:ilvl w:val="1"/>
          <w:numId w:val="1"/>
        </w:numPr>
        <w:rPr>
          <w:rFonts w:eastAsia="Times New Roman"/>
        </w:rPr>
      </w:pPr>
      <w:r w:rsidRPr="008240F8">
        <w:rPr>
          <w:rFonts w:eastAsia="Times New Roman"/>
        </w:rPr>
        <w:t xml:space="preserve">Provider Network changes to specific plans are not anticipated, however, for those Clients for which plan </w:t>
      </w:r>
      <w:r w:rsidR="00DC18DB">
        <w:rPr>
          <w:rFonts w:eastAsia="Times New Roman"/>
        </w:rPr>
        <w:t>mapping</w:t>
      </w:r>
      <w:r w:rsidR="00D62EAD" w:rsidRPr="008240F8">
        <w:rPr>
          <w:rFonts w:eastAsia="Times New Roman"/>
        </w:rPr>
        <w:t xml:space="preserve"> </w:t>
      </w:r>
      <w:r w:rsidRPr="008240F8">
        <w:rPr>
          <w:rFonts w:eastAsia="Times New Roman"/>
        </w:rPr>
        <w:t xml:space="preserve">across available provider networks is necessary, your dedicated Account Manager will provide you with all the information you need to effectively communicate available options to your client during annual renewal conversations. </w:t>
      </w:r>
    </w:p>
    <w:p w14:paraId="05FA4A8D" w14:textId="77777777" w:rsidR="00DC3CF1" w:rsidRPr="003F537E" w:rsidRDefault="00DC3CF1" w:rsidP="00DC3CF1">
      <w:pPr>
        <w:numPr>
          <w:ilvl w:val="0"/>
          <w:numId w:val="1"/>
        </w:numPr>
        <w:rPr>
          <w:rFonts w:eastAsia="Times New Roman"/>
        </w:rPr>
      </w:pPr>
      <w:r w:rsidRPr="003F537E">
        <w:rPr>
          <w:rFonts w:eastAsia="Times New Roman"/>
        </w:rPr>
        <w:t xml:space="preserve">Will Health Net continue to offer Covered California for Small Business Plans?  </w:t>
      </w:r>
    </w:p>
    <w:p w14:paraId="1BF4C957" w14:textId="334F5846" w:rsidR="00DC3CF1" w:rsidRPr="003F537E" w:rsidRDefault="00DC3CF1" w:rsidP="002B6E4A">
      <w:pPr>
        <w:numPr>
          <w:ilvl w:val="1"/>
          <w:numId w:val="1"/>
        </w:numPr>
        <w:rPr>
          <w:rFonts w:eastAsia="Times New Roman"/>
        </w:rPr>
      </w:pPr>
      <w:r w:rsidRPr="003F537E">
        <w:rPr>
          <w:rFonts w:eastAsia="Times New Roman"/>
        </w:rPr>
        <w:t xml:space="preserve">No, Health Net will no longer be offering PPO plans through CCSB in 2023.  </w:t>
      </w:r>
    </w:p>
    <w:p w14:paraId="3E00BF99" w14:textId="77777777" w:rsidR="00DC3CF1" w:rsidRPr="003F537E" w:rsidRDefault="00DC3CF1" w:rsidP="00DC3CF1">
      <w:pPr>
        <w:numPr>
          <w:ilvl w:val="0"/>
          <w:numId w:val="1"/>
        </w:numPr>
        <w:rPr>
          <w:rFonts w:eastAsia="Times New Roman"/>
        </w:rPr>
      </w:pPr>
      <w:r w:rsidRPr="003F537E">
        <w:rPr>
          <w:rFonts w:eastAsia="Times New Roman"/>
        </w:rPr>
        <w:t xml:space="preserve">Why is Health Net closing its CCSB plans? </w:t>
      </w:r>
    </w:p>
    <w:p w14:paraId="18DCDEDB" w14:textId="14312FBA" w:rsidR="00DC3CF1" w:rsidRPr="003F537E" w:rsidRDefault="00DC3CF1" w:rsidP="002B6E4A">
      <w:pPr>
        <w:numPr>
          <w:ilvl w:val="1"/>
          <w:numId w:val="1"/>
        </w:numPr>
        <w:rPr>
          <w:rFonts w:eastAsia="Times New Roman"/>
        </w:rPr>
      </w:pPr>
      <w:r w:rsidRPr="003F537E">
        <w:rPr>
          <w:rFonts w:eastAsia="Times New Roman"/>
        </w:rPr>
        <w:t>The CCSB plan closures are part of a broader effort to consolidate plan offerings under Health Net of California.  Health Net of California is not currently an issuer in CCSB.</w:t>
      </w:r>
    </w:p>
    <w:p w14:paraId="1DAC9522" w14:textId="77777777" w:rsidR="00DC3CF1" w:rsidRPr="003F537E" w:rsidRDefault="00DC3CF1" w:rsidP="00DC3CF1">
      <w:pPr>
        <w:numPr>
          <w:ilvl w:val="0"/>
          <w:numId w:val="1"/>
        </w:numPr>
        <w:rPr>
          <w:rFonts w:eastAsia="Times New Roman"/>
        </w:rPr>
      </w:pPr>
      <w:r w:rsidRPr="003F537E">
        <w:rPr>
          <w:rFonts w:eastAsia="Times New Roman"/>
        </w:rPr>
        <w:t xml:space="preserve">Will Health Net still offer SBG PPO plans off Exchange? </w:t>
      </w:r>
    </w:p>
    <w:p w14:paraId="42025B3D" w14:textId="1F1DFD7A" w:rsidR="00DC3CF1" w:rsidRPr="003F537E" w:rsidRDefault="00DC3CF1" w:rsidP="00DC3CF1">
      <w:pPr>
        <w:numPr>
          <w:ilvl w:val="1"/>
          <w:numId w:val="1"/>
        </w:numPr>
        <w:rPr>
          <w:rFonts w:eastAsia="Times New Roman"/>
        </w:rPr>
      </w:pPr>
      <w:r w:rsidRPr="003F537E">
        <w:rPr>
          <w:rFonts w:eastAsia="Times New Roman"/>
        </w:rPr>
        <w:t>Yes, Health Net of California PPO plans will be available to Small Groups in 2023. Contact your Group Health Insurance Broker or a Health Net Account Executive for details.</w:t>
      </w:r>
    </w:p>
    <w:p w14:paraId="0886449B" w14:textId="77777777" w:rsidR="008240F8" w:rsidRPr="008240F8" w:rsidRDefault="008240F8" w:rsidP="008240F8"/>
    <w:p w14:paraId="2202A456" w14:textId="2153BEDD" w:rsidR="008240F8" w:rsidRPr="008240F8" w:rsidRDefault="008240F8" w:rsidP="008240F8">
      <w:pPr>
        <w:rPr>
          <w:b/>
          <w:bCs/>
          <w:u w:val="single"/>
        </w:rPr>
      </w:pPr>
      <w:r w:rsidRPr="008240F8">
        <w:rPr>
          <w:b/>
          <w:bCs/>
          <w:u w:val="single"/>
        </w:rPr>
        <w:t>FAQs Employer:</w:t>
      </w:r>
    </w:p>
    <w:p w14:paraId="24CDDB0F" w14:textId="77777777" w:rsidR="008240F8" w:rsidRPr="008240F8" w:rsidRDefault="008240F8" w:rsidP="008240F8"/>
    <w:p w14:paraId="5A67294B" w14:textId="08599FD3" w:rsidR="008240F8" w:rsidRDefault="008240F8" w:rsidP="008240F8">
      <w:pPr>
        <w:numPr>
          <w:ilvl w:val="0"/>
          <w:numId w:val="2"/>
        </w:numPr>
        <w:rPr>
          <w:rFonts w:eastAsia="Times New Roman"/>
        </w:rPr>
      </w:pPr>
      <w:r w:rsidRPr="008240F8">
        <w:rPr>
          <w:rFonts w:eastAsia="Times New Roman"/>
        </w:rPr>
        <w:t>Why is Health Net closing these plans?</w:t>
      </w:r>
    </w:p>
    <w:p w14:paraId="436D136C" w14:textId="40E5C7C2" w:rsidR="008240F8" w:rsidRPr="008240F8" w:rsidRDefault="008240F8" w:rsidP="00725543">
      <w:pPr>
        <w:numPr>
          <w:ilvl w:val="1"/>
          <w:numId w:val="2"/>
        </w:numPr>
        <w:ind w:left="1080"/>
      </w:pPr>
      <w:r w:rsidRPr="008240F8">
        <w:rPr>
          <w:rFonts w:eastAsia="Times New Roman"/>
        </w:rPr>
        <w:t xml:space="preserve">Health Net is consolidating our 2023 Commercial plans under DMHC regulation for filing, operational, and administration purposes for simplicity and efficiency. Streamlining our 2023 Commercial portfolios allows us to focus on our most popular products and improve the ease and efficiency of doing business with Health Net. </w:t>
      </w:r>
    </w:p>
    <w:p w14:paraId="44B0F39F" w14:textId="77777777" w:rsidR="008240F8" w:rsidRPr="008240F8" w:rsidRDefault="008240F8" w:rsidP="008240F8">
      <w:pPr>
        <w:ind w:left="1080"/>
      </w:pPr>
    </w:p>
    <w:p w14:paraId="4A8EDD57" w14:textId="77777777" w:rsidR="008240F8" w:rsidRPr="008240F8" w:rsidRDefault="008240F8" w:rsidP="008240F8">
      <w:pPr>
        <w:numPr>
          <w:ilvl w:val="0"/>
          <w:numId w:val="2"/>
        </w:numPr>
        <w:rPr>
          <w:rFonts w:eastAsia="Times New Roman"/>
        </w:rPr>
      </w:pPr>
      <w:r w:rsidRPr="008240F8">
        <w:rPr>
          <w:rFonts w:eastAsia="Times New Roman"/>
        </w:rPr>
        <w:t>When is this effective?</w:t>
      </w:r>
    </w:p>
    <w:p w14:paraId="65CE3AE7" w14:textId="3D53B801" w:rsidR="008240F8" w:rsidRPr="008240F8" w:rsidRDefault="008240F8" w:rsidP="008240F8">
      <w:pPr>
        <w:numPr>
          <w:ilvl w:val="1"/>
          <w:numId w:val="2"/>
        </w:numPr>
        <w:rPr>
          <w:rFonts w:eastAsia="Times New Roman"/>
        </w:rPr>
      </w:pPr>
      <w:r w:rsidRPr="008240F8">
        <w:rPr>
          <w:rFonts w:eastAsia="Times New Roman"/>
        </w:rPr>
        <w:t>Upon annual renewal beginning with January 1, 2023, renewal effective dates.</w:t>
      </w:r>
    </w:p>
    <w:p w14:paraId="33B6AA21" w14:textId="77777777" w:rsidR="008240F8" w:rsidRPr="008240F8" w:rsidRDefault="008240F8" w:rsidP="008240F8">
      <w:pPr>
        <w:ind w:left="1440"/>
      </w:pPr>
    </w:p>
    <w:p w14:paraId="01A97149" w14:textId="77777777" w:rsidR="008240F8" w:rsidRPr="008240F8" w:rsidRDefault="008240F8" w:rsidP="008240F8">
      <w:pPr>
        <w:numPr>
          <w:ilvl w:val="0"/>
          <w:numId w:val="2"/>
        </w:numPr>
        <w:rPr>
          <w:rFonts w:eastAsia="Times New Roman"/>
        </w:rPr>
      </w:pPr>
      <w:r w:rsidRPr="008240F8">
        <w:rPr>
          <w:rFonts w:eastAsia="Times New Roman"/>
        </w:rPr>
        <w:lastRenderedPageBreak/>
        <w:t>Who do I contact should I have any additional questions?</w:t>
      </w:r>
    </w:p>
    <w:p w14:paraId="280AD3FD" w14:textId="18DA46AE" w:rsidR="008240F8" w:rsidRPr="008240F8" w:rsidRDefault="008240F8" w:rsidP="00C71EB9">
      <w:pPr>
        <w:numPr>
          <w:ilvl w:val="1"/>
          <w:numId w:val="2"/>
        </w:numPr>
      </w:pPr>
      <w:r w:rsidRPr="008240F8">
        <w:rPr>
          <w:rFonts w:eastAsia="Times New Roman"/>
        </w:rPr>
        <w:t xml:space="preserve">Your Broker and/or your dedicated Account Manager are available to provide you with impact information. </w:t>
      </w:r>
    </w:p>
    <w:p w14:paraId="5E3B0276" w14:textId="77777777" w:rsidR="008240F8" w:rsidRPr="008240F8" w:rsidRDefault="008240F8" w:rsidP="008240F8">
      <w:pPr>
        <w:ind w:left="1440"/>
      </w:pPr>
    </w:p>
    <w:p w14:paraId="42734EF3" w14:textId="77777777" w:rsidR="008240F8" w:rsidRPr="008240F8" w:rsidRDefault="008240F8" w:rsidP="008240F8">
      <w:pPr>
        <w:numPr>
          <w:ilvl w:val="0"/>
          <w:numId w:val="2"/>
        </w:numPr>
        <w:rPr>
          <w:rFonts w:eastAsia="Times New Roman"/>
        </w:rPr>
      </w:pPr>
      <w:r w:rsidRPr="008240F8">
        <w:rPr>
          <w:rFonts w:eastAsia="Times New Roman"/>
        </w:rPr>
        <w:t>Will my employees need to change plans or change doctors?</w:t>
      </w:r>
    </w:p>
    <w:p w14:paraId="4D77A830" w14:textId="631663BA" w:rsidR="008240F8" w:rsidRPr="008240F8" w:rsidRDefault="008240F8" w:rsidP="00C77199">
      <w:pPr>
        <w:numPr>
          <w:ilvl w:val="1"/>
          <w:numId w:val="2"/>
        </w:numPr>
      </w:pPr>
      <w:r w:rsidRPr="008240F8">
        <w:rPr>
          <w:rFonts w:eastAsia="Times New Roman"/>
        </w:rPr>
        <w:t xml:space="preserve">Provider Network changes to specific plans are not anticipated, however, for those Clients for which plan </w:t>
      </w:r>
      <w:r w:rsidR="00DC18DB">
        <w:rPr>
          <w:rFonts w:eastAsia="Times New Roman"/>
        </w:rPr>
        <w:t>mapping</w:t>
      </w:r>
      <w:r w:rsidR="00D62EAD" w:rsidRPr="008240F8">
        <w:rPr>
          <w:rFonts w:eastAsia="Times New Roman"/>
        </w:rPr>
        <w:t xml:space="preserve"> </w:t>
      </w:r>
      <w:r w:rsidRPr="008240F8">
        <w:rPr>
          <w:rFonts w:eastAsia="Times New Roman"/>
        </w:rPr>
        <w:t xml:space="preserve">across available provider networks is necessary, your Broker and/or dedicated Account Manager will provide you with all the information you need to effectively communicate available options during annual renewal conversations. </w:t>
      </w:r>
    </w:p>
    <w:p w14:paraId="03B75DDE" w14:textId="77777777" w:rsidR="008240F8" w:rsidRPr="008240F8" w:rsidRDefault="008240F8" w:rsidP="008240F8">
      <w:pPr>
        <w:ind w:left="1440"/>
      </w:pPr>
    </w:p>
    <w:p w14:paraId="027C1621" w14:textId="77777777" w:rsidR="008240F8" w:rsidRPr="008240F8" w:rsidRDefault="008240F8" w:rsidP="008240F8">
      <w:pPr>
        <w:numPr>
          <w:ilvl w:val="0"/>
          <w:numId w:val="2"/>
        </w:numPr>
        <w:rPr>
          <w:rFonts w:eastAsia="Times New Roman"/>
        </w:rPr>
      </w:pPr>
      <w:r w:rsidRPr="008240F8">
        <w:rPr>
          <w:rFonts w:eastAsia="Times New Roman"/>
        </w:rPr>
        <w:t>Is there anything I need to do?</w:t>
      </w:r>
    </w:p>
    <w:p w14:paraId="06E7D279" w14:textId="3FB37FC8" w:rsidR="008240F8" w:rsidRPr="008240F8" w:rsidRDefault="00AD13E3" w:rsidP="00243EAF">
      <w:pPr>
        <w:numPr>
          <w:ilvl w:val="1"/>
          <w:numId w:val="2"/>
        </w:numPr>
      </w:pPr>
      <w:r>
        <w:rPr>
          <w:rFonts w:eastAsia="Times New Roman"/>
        </w:rPr>
        <w:t>F</w:t>
      </w:r>
      <w:r w:rsidR="008240F8" w:rsidRPr="008240F8">
        <w:rPr>
          <w:rFonts w:eastAsia="Times New Roman"/>
        </w:rPr>
        <w:t xml:space="preserve">or </w:t>
      </w:r>
      <w:proofErr w:type="gramStart"/>
      <w:r w:rsidR="008240F8" w:rsidRPr="008240F8">
        <w:rPr>
          <w:rFonts w:eastAsia="Times New Roman"/>
        </w:rPr>
        <w:t>the vast majority of</w:t>
      </w:r>
      <w:proofErr w:type="gramEnd"/>
      <w:r w:rsidR="008240F8" w:rsidRPr="008240F8">
        <w:rPr>
          <w:rFonts w:eastAsia="Times New Roman"/>
        </w:rPr>
        <w:t xml:space="preserve"> our Employer Group Clients there will be</w:t>
      </w:r>
      <w:r w:rsidR="00B62CFF">
        <w:rPr>
          <w:rFonts w:eastAsia="Times New Roman"/>
        </w:rPr>
        <w:t xml:space="preserve"> limited</w:t>
      </w:r>
      <w:r w:rsidR="008240F8" w:rsidRPr="008240F8">
        <w:rPr>
          <w:rFonts w:eastAsia="Times New Roman"/>
        </w:rPr>
        <w:t xml:space="preserve">, if any, impact to coverage, plans, benefits and network. For those Clients for which plan </w:t>
      </w:r>
      <w:r w:rsidR="00DC18DB">
        <w:rPr>
          <w:rFonts w:eastAsia="Times New Roman"/>
        </w:rPr>
        <w:t>mapping</w:t>
      </w:r>
      <w:r w:rsidR="00D62EAD" w:rsidRPr="008240F8">
        <w:rPr>
          <w:rFonts w:eastAsia="Times New Roman"/>
        </w:rPr>
        <w:t xml:space="preserve"> </w:t>
      </w:r>
      <w:r w:rsidR="008240F8" w:rsidRPr="008240F8">
        <w:rPr>
          <w:rFonts w:eastAsia="Times New Roman"/>
        </w:rPr>
        <w:t xml:space="preserve">is necessary, your Broker and/or dedicated Account Manager will provide you with all the information you need to effectively communicate available options during annual renewal conversations. </w:t>
      </w:r>
    </w:p>
    <w:p w14:paraId="3281DD02" w14:textId="77777777" w:rsidR="008240F8" w:rsidRPr="008240F8" w:rsidRDefault="008240F8" w:rsidP="008240F8">
      <w:pPr>
        <w:ind w:left="1440"/>
      </w:pPr>
    </w:p>
    <w:p w14:paraId="068212B3" w14:textId="77777777" w:rsidR="008240F8" w:rsidRPr="008240F8" w:rsidRDefault="008240F8" w:rsidP="008240F8">
      <w:pPr>
        <w:numPr>
          <w:ilvl w:val="0"/>
          <w:numId w:val="2"/>
        </w:numPr>
        <w:rPr>
          <w:rFonts w:eastAsia="Times New Roman"/>
        </w:rPr>
      </w:pPr>
      <w:r w:rsidRPr="008240F8">
        <w:rPr>
          <w:rFonts w:eastAsia="Times New Roman"/>
        </w:rPr>
        <w:t>If my employees are receiving treatments or services, will there be continuity of care?</w:t>
      </w:r>
    </w:p>
    <w:p w14:paraId="47140CFB" w14:textId="66452454" w:rsidR="008240F8" w:rsidRPr="008240F8" w:rsidRDefault="008240F8" w:rsidP="008240F8">
      <w:pPr>
        <w:numPr>
          <w:ilvl w:val="1"/>
          <w:numId w:val="2"/>
        </w:numPr>
        <w:rPr>
          <w:rFonts w:eastAsia="Times New Roman"/>
        </w:rPr>
      </w:pPr>
      <w:r w:rsidRPr="008240F8">
        <w:rPr>
          <w:rFonts w:eastAsia="Times New Roman"/>
        </w:rPr>
        <w:t xml:space="preserve">Disruption to Continuity of Care is not </w:t>
      </w:r>
      <w:r w:rsidR="00D62EAD">
        <w:rPr>
          <w:rFonts w:eastAsia="Times New Roman"/>
        </w:rPr>
        <w:t>anticipated</w:t>
      </w:r>
      <w:r w:rsidR="00D62EAD" w:rsidRPr="008240F8">
        <w:rPr>
          <w:rFonts w:eastAsia="Times New Roman"/>
        </w:rPr>
        <w:t xml:space="preserve"> </w:t>
      </w:r>
      <w:r w:rsidRPr="008240F8">
        <w:rPr>
          <w:rFonts w:eastAsia="Times New Roman"/>
        </w:rPr>
        <w:t xml:space="preserve">as there are no </w:t>
      </w:r>
      <w:r w:rsidR="00D62EAD">
        <w:rPr>
          <w:rFonts w:eastAsia="Times New Roman"/>
        </w:rPr>
        <w:t xml:space="preserve">expected </w:t>
      </w:r>
      <w:r w:rsidRPr="008240F8">
        <w:rPr>
          <w:rFonts w:eastAsia="Times New Roman"/>
        </w:rPr>
        <w:t xml:space="preserve">changes to existing Provider Networks resulting from this </w:t>
      </w:r>
      <w:r w:rsidR="005E04BE">
        <w:rPr>
          <w:rFonts w:eastAsia="Times New Roman"/>
        </w:rPr>
        <w:t>mapping</w:t>
      </w:r>
      <w:r w:rsidRPr="008240F8">
        <w:rPr>
          <w:rFonts w:eastAsia="Times New Roman"/>
        </w:rPr>
        <w:t xml:space="preserve">. Any assistance with continuity of care issues can be requested by the Member by contacting Health Net Member Services Team for assistance. </w:t>
      </w:r>
    </w:p>
    <w:p w14:paraId="6B7224AB" w14:textId="77777777" w:rsidR="008240F8" w:rsidRPr="008240F8" w:rsidRDefault="008240F8" w:rsidP="008240F8"/>
    <w:p w14:paraId="14F5AFD5" w14:textId="77777777" w:rsidR="008240F8" w:rsidRPr="008240F8" w:rsidRDefault="008240F8" w:rsidP="008240F8">
      <w:pPr>
        <w:numPr>
          <w:ilvl w:val="0"/>
          <w:numId w:val="2"/>
        </w:numPr>
        <w:rPr>
          <w:rFonts w:eastAsia="Times New Roman"/>
        </w:rPr>
      </w:pPr>
      <w:r w:rsidRPr="008240F8">
        <w:rPr>
          <w:rFonts w:eastAsia="Times New Roman"/>
        </w:rPr>
        <w:t>Do I have to renew on the 2023 plan(s) Health Net is offering myself and my employees?</w:t>
      </w:r>
    </w:p>
    <w:p w14:paraId="30672DA9" w14:textId="20C49ACF" w:rsidR="008240F8" w:rsidRDefault="008240F8" w:rsidP="008240F8">
      <w:pPr>
        <w:numPr>
          <w:ilvl w:val="1"/>
          <w:numId w:val="2"/>
        </w:numPr>
        <w:rPr>
          <w:rFonts w:eastAsia="Times New Roman"/>
        </w:rPr>
      </w:pPr>
      <w:r w:rsidRPr="008240F8">
        <w:rPr>
          <w:rFonts w:eastAsia="Times New Roman"/>
        </w:rPr>
        <w:t xml:space="preserve">No, and again for </w:t>
      </w:r>
      <w:proofErr w:type="gramStart"/>
      <w:r w:rsidRPr="008240F8">
        <w:rPr>
          <w:rFonts w:eastAsia="Times New Roman"/>
        </w:rPr>
        <w:t>the vast majority of</w:t>
      </w:r>
      <w:proofErr w:type="gramEnd"/>
      <w:r w:rsidRPr="008240F8">
        <w:rPr>
          <w:rFonts w:eastAsia="Times New Roman"/>
        </w:rPr>
        <w:t xml:space="preserve"> our Employer Group Clients there will be</w:t>
      </w:r>
      <w:r w:rsidR="00B62CFF">
        <w:rPr>
          <w:rFonts w:eastAsia="Times New Roman"/>
        </w:rPr>
        <w:t xml:space="preserve"> limited</w:t>
      </w:r>
      <w:r w:rsidRPr="008240F8">
        <w:rPr>
          <w:rFonts w:eastAsia="Times New Roman"/>
        </w:rPr>
        <w:t xml:space="preserve">, if any, impact to coverage, plans, benefits and network. For those Clients for which plan </w:t>
      </w:r>
      <w:r w:rsidR="00DC18DB">
        <w:rPr>
          <w:rFonts w:eastAsia="Times New Roman"/>
        </w:rPr>
        <w:t>mapping</w:t>
      </w:r>
      <w:r w:rsidR="00D62EAD" w:rsidRPr="008240F8">
        <w:rPr>
          <w:rFonts w:eastAsia="Times New Roman"/>
        </w:rPr>
        <w:t xml:space="preserve"> </w:t>
      </w:r>
      <w:r w:rsidRPr="008240F8">
        <w:rPr>
          <w:rFonts w:eastAsia="Times New Roman"/>
        </w:rPr>
        <w:t>is necessary, your Broker and/or dedicated Account Manager will provide you with all the information you need to effectively communicate available options to your client during annual renewal conversations.</w:t>
      </w:r>
    </w:p>
    <w:p w14:paraId="4055BEC4" w14:textId="77777777" w:rsidR="00DC3CF1" w:rsidRPr="003F537E" w:rsidRDefault="00DC3CF1" w:rsidP="00DC3CF1">
      <w:pPr>
        <w:numPr>
          <w:ilvl w:val="0"/>
          <w:numId w:val="2"/>
        </w:numPr>
        <w:rPr>
          <w:rFonts w:eastAsia="Times New Roman"/>
        </w:rPr>
      </w:pPr>
      <w:r w:rsidRPr="003F537E">
        <w:rPr>
          <w:rFonts w:eastAsia="Times New Roman"/>
        </w:rPr>
        <w:t xml:space="preserve">Will Health Net continue to offer Covered California for Small Business Plans?  </w:t>
      </w:r>
    </w:p>
    <w:p w14:paraId="34843D2C" w14:textId="77777777" w:rsidR="00DC3CF1" w:rsidRPr="003F537E" w:rsidRDefault="00DC3CF1" w:rsidP="00DC3CF1">
      <w:pPr>
        <w:numPr>
          <w:ilvl w:val="1"/>
          <w:numId w:val="2"/>
        </w:numPr>
        <w:rPr>
          <w:rFonts w:eastAsia="Times New Roman"/>
        </w:rPr>
      </w:pPr>
      <w:r w:rsidRPr="003F537E">
        <w:rPr>
          <w:rFonts w:eastAsia="Times New Roman"/>
        </w:rPr>
        <w:t xml:space="preserve">No, Health Net will no longer be offering PPO plans through CCSB in 2023.  </w:t>
      </w:r>
    </w:p>
    <w:p w14:paraId="502B7DE7" w14:textId="77777777" w:rsidR="00DC3CF1" w:rsidRPr="003F537E" w:rsidRDefault="00DC3CF1" w:rsidP="00DC3CF1">
      <w:pPr>
        <w:numPr>
          <w:ilvl w:val="0"/>
          <w:numId w:val="2"/>
        </w:numPr>
        <w:rPr>
          <w:rFonts w:eastAsia="Times New Roman"/>
        </w:rPr>
      </w:pPr>
      <w:r w:rsidRPr="003F537E">
        <w:rPr>
          <w:rFonts w:eastAsia="Times New Roman"/>
        </w:rPr>
        <w:t xml:space="preserve">Why is Health Net closing its CCSB plans? </w:t>
      </w:r>
    </w:p>
    <w:p w14:paraId="2F89D43F" w14:textId="5D87D476" w:rsidR="00DC3CF1" w:rsidRPr="003F537E" w:rsidRDefault="00DC3CF1" w:rsidP="00DC3CF1">
      <w:pPr>
        <w:numPr>
          <w:ilvl w:val="1"/>
          <w:numId w:val="2"/>
        </w:numPr>
        <w:rPr>
          <w:rFonts w:eastAsia="Times New Roman"/>
        </w:rPr>
      </w:pPr>
      <w:r w:rsidRPr="003F537E">
        <w:rPr>
          <w:rFonts w:eastAsia="Times New Roman"/>
        </w:rPr>
        <w:t>The CCSB plan closures are part of a broader effort to consolidate plan offerings under Health Net of California</w:t>
      </w:r>
      <w:r w:rsidR="00EE64D1" w:rsidRPr="003F537E">
        <w:rPr>
          <w:rFonts w:eastAsia="Times New Roman"/>
        </w:rPr>
        <w:t>, Inc</w:t>
      </w:r>
      <w:r w:rsidRPr="003F537E">
        <w:rPr>
          <w:rFonts w:eastAsia="Times New Roman"/>
        </w:rPr>
        <w:t>.  Health Net of California</w:t>
      </w:r>
      <w:r w:rsidR="00EE64D1" w:rsidRPr="003F537E">
        <w:rPr>
          <w:rFonts w:eastAsia="Times New Roman"/>
        </w:rPr>
        <w:t>, Inc.</w:t>
      </w:r>
      <w:r w:rsidRPr="003F537E">
        <w:rPr>
          <w:rFonts w:eastAsia="Times New Roman"/>
        </w:rPr>
        <w:t xml:space="preserve"> is not currently an issuer in CCSB.</w:t>
      </w:r>
    </w:p>
    <w:p w14:paraId="55A039BF" w14:textId="77777777" w:rsidR="00DC3CF1" w:rsidRPr="003F537E" w:rsidRDefault="00DC3CF1" w:rsidP="00DC3CF1">
      <w:pPr>
        <w:numPr>
          <w:ilvl w:val="0"/>
          <w:numId w:val="2"/>
        </w:numPr>
        <w:rPr>
          <w:rFonts w:eastAsia="Times New Roman"/>
        </w:rPr>
      </w:pPr>
      <w:r w:rsidRPr="003F537E">
        <w:rPr>
          <w:rFonts w:eastAsia="Times New Roman"/>
        </w:rPr>
        <w:t xml:space="preserve">Will Health Net still offer SBG PPO plans off Exchange? </w:t>
      </w:r>
    </w:p>
    <w:p w14:paraId="3173BE3C" w14:textId="2E6D2143" w:rsidR="00DC3CF1" w:rsidRPr="003F537E" w:rsidRDefault="00DC3CF1" w:rsidP="00DC3CF1">
      <w:pPr>
        <w:numPr>
          <w:ilvl w:val="1"/>
          <w:numId w:val="2"/>
        </w:numPr>
        <w:rPr>
          <w:rFonts w:eastAsia="Times New Roman"/>
        </w:rPr>
      </w:pPr>
      <w:r w:rsidRPr="003F537E">
        <w:rPr>
          <w:rFonts w:eastAsia="Times New Roman"/>
        </w:rPr>
        <w:t>Yes, Health Net of California</w:t>
      </w:r>
      <w:r w:rsidR="00EE64D1" w:rsidRPr="003F537E">
        <w:rPr>
          <w:rFonts w:eastAsia="Times New Roman"/>
        </w:rPr>
        <w:t>, Inc.</w:t>
      </w:r>
      <w:r w:rsidRPr="003F537E">
        <w:rPr>
          <w:rFonts w:eastAsia="Times New Roman"/>
        </w:rPr>
        <w:t xml:space="preserve"> PPO plans will be available to Small Groups in 2023. Contact your Group Health Insurance Broker or a Health Net Account Executive for details.</w:t>
      </w:r>
    </w:p>
    <w:p w14:paraId="014F777A" w14:textId="77777777" w:rsidR="008240F8" w:rsidRPr="008240F8" w:rsidRDefault="008240F8" w:rsidP="008240F8">
      <w:pPr>
        <w:ind w:left="1440"/>
      </w:pPr>
    </w:p>
    <w:p w14:paraId="0C04196E" w14:textId="77777777" w:rsidR="00A32D7C" w:rsidRPr="008240F8" w:rsidRDefault="003F537E"/>
    <w:sectPr w:rsidR="00A32D7C" w:rsidRPr="008240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9973F" w14:textId="77777777" w:rsidR="00A214DA" w:rsidRDefault="00A214DA" w:rsidP="00E719EE">
      <w:r>
        <w:separator/>
      </w:r>
    </w:p>
  </w:endnote>
  <w:endnote w:type="continuationSeparator" w:id="0">
    <w:p w14:paraId="415F237C" w14:textId="77777777" w:rsidR="00A214DA" w:rsidRDefault="00A214DA" w:rsidP="00E71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1EE09" w14:textId="77777777" w:rsidR="00A214DA" w:rsidRDefault="00A214DA" w:rsidP="00E719EE">
      <w:r>
        <w:separator/>
      </w:r>
    </w:p>
  </w:footnote>
  <w:footnote w:type="continuationSeparator" w:id="0">
    <w:p w14:paraId="05EF32E1" w14:textId="77777777" w:rsidR="00A214DA" w:rsidRDefault="00A214DA" w:rsidP="00E719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9F2490"/>
    <w:multiLevelType w:val="hybridMultilevel"/>
    <w:tmpl w:val="C826EF02"/>
    <w:lvl w:ilvl="0" w:tplc="C806412A">
      <w:start w:val="1"/>
      <w:numFmt w:val="bullet"/>
      <w:lvlText w:val=""/>
      <w:lvlJc w:val="left"/>
      <w:pPr>
        <w:tabs>
          <w:tab w:val="num" w:pos="720"/>
        </w:tabs>
        <w:ind w:left="720" w:hanging="360"/>
      </w:pPr>
      <w:rPr>
        <w:rFonts w:ascii="Symbol" w:hAnsi="Symbol" w:hint="default"/>
      </w:rPr>
    </w:lvl>
    <w:lvl w:ilvl="1" w:tplc="78E6A8B0">
      <w:start w:val="1"/>
      <w:numFmt w:val="bullet"/>
      <w:lvlText w:val=""/>
      <w:lvlJc w:val="left"/>
      <w:pPr>
        <w:tabs>
          <w:tab w:val="num" w:pos="1440"/>
        </w:tabs>
        <w:ind w:left="1440" w:hanging="360"/>
      </w:pPr>
      <w:rPr>
        <w:rFonts w:ascii="Symbol" w:hAnsi="Symbol" w:hint="default"/>
      </w:rPr>
    </w:lvl>
    <w:lvl w:ilvl="2" w:tplc="FA1EECA0">
      <w:start w:val="1"/>
      <w:numFmt w:val="bullet"/>
      <w:lvlText w:val=""/>
      <w:lvlJc w:val="left"/>
      <w:pPr>
        <w:tabs>
          <w:tab w:val="num" w:pos="2160"/>
        </w:tabs>
        <w:ind w:left="2160" w:hanging="360"/>
      </w:pPr>
      <w:rPr>
        <w:rFonts w:ascii="Symbol" w:hAnsi="Symbol" w:hint="default"/>
      </w:rPr>
    </w:lvl>
    <w:lvl w:ilvl="3" w:tplc="7BC0EEEC">
      <w:start w:val="1"/>
      <w:numFmt w:val="bullet"/>
      <w:lvlText w:val=""/>
      <w:lvlJc w:val="left"/>
      <w:pPr>
        <w:tabs>
          <w:tab w:val="num" w:pos="2880"/>
        </w:tabs>
        <w:ind w:left="2880" w:hanging="360"/>
      </w:pPr>
      <w:rPr>
        <w:rFonts w:ascii="Symbol" w:hAnsi="Symbol" w:hint="default"/>
      </w:rPr>
    </w:lvl>
    <w:lvl w:ilvl="4" w:tplc="826CC9C2">
      <w:start w:val="1"/>
      <w:numFmt w:val="bullet"/>
      <w:lvlText w:val=""/>
      <w:lvlJc w:val="left"/>
      <w:pPr>
        <w:tabs>
          <w:tab w:val="num" w:pos="3600"/>
        </w:tabs>
        <w:ind w:left="3600" w:hanging="360"/>
      </w:pPr>
      <w:rPr>
        <w:rFonts w:ascii="Symbol" w:hAnsi="Symbol" w:hint="default"/>
      </w:rPr>
    </w:lvl>
    <w:lvl w:ilvl="5" w:tplc="8AA0A574">
      <w:start w:val="1"/>
      <w:numFmt w:val="bullet"/>
      <w:lvlText w:val=""/>
      <w:lvlJc w:val="left"/>
      <w:pPr>
        <w:tabs>
          <w:tab w:val="num" w:pos="4320"/>
        </w:tabs>
        <w:ind w:left="4320" w:hanging="360"/>
      </w:pPr>
      <w:rPr>
        <w:rFonts w:ascii="Symbol" w:hAnsi="Symbol" w:hint="default"/>
      </w:rPr>
    </w:lvl>
    <w:lvl w:ilvl="6" w:tplc="F7901390">
      <w:start w:val="1"/>
      <w:numFmt w:val="bullet"/>
      <w:lvlText w:val=""/>
      <w:lvlJc w:val="left"/>
      <w:pPr>
        <w:tabs>
          <w:tab w:val="num" w:pos="5040"/>
        </w:tabs>
        <w:ind w:left="5040" w:hanging="360"/>
      </w:pPr>
      <w:rPr>
        <w:rFonts w:ascii="Symbol" w:hAnsi="Symbol" w:hint="default"/>
      </w:rPr>
    </w:lvl>
    <w:lvl w:ilvl="7" w:tplc="FEE8D0FE">
      <w:start w:val="1"/>
      <w:numFmt w:val="bullet"/>
      <w:lvlText w:val=""/>
      <w:lvlJc w:val="left"/>
      <w:pPr>
        <w:tabs>
          <w:tab w:val="num" w:pos="5760"/>
        </w:tabs>
        <w:ind w:left="5760" w:hanging="360"/>
      </w:pPr>
      <w:rPr>
        <w:rFonts w:ascii="Symbol" w:hAnsi="Symbol" w:hint="default"/>
      </w:rPr>
    </w:lvl>
    <w:lvl w:ilvl="8" w:tplc="335E1DE8">
      <w:start w:val="1"/>
      <w:numFmt w:val="bullet"/>
      <w:lvlText w:val=""/>
      <w:lvlJc w:val="left"/>
      <w:pPr>
        <w:tabs>
          <w:tab w:val="num" w:pos="6480"/>
        </w:tabs>
        <w:ind w:left="6480" w:hanging="360"/>
      </w:pPr>
      <w:rPr>
        <w:rFonts w:ascii="Symbol" w:hAnsi="Symbol" w:hint="default"/>
      </w:rPr>
    </w:lvl>
  </w:abstractNum>
  <w:abstractNum w:abstractNumId="1" w15:restartNumberingAfterBreak="0">
    <w:nsid w:val="592703B1"/>
    <w:multiLevelType w:val="hybridMultilevel"/>
    <w:tmpl w:val="8A708114"/>
    <w:lvl w:ilvl="0" w:tplc="6A106A76">
      <w:start w:val="1"/>
      <w:numFmt w:val="bullet"/>
      <w:lvlText w:val=""/>
      <w:lvlJc w:val="left"/>
      <w:pPr>
        <w:tabs>
          <w:tab w:val="num" w:pos="720"/>
        </w:tabs>
        <w:ind w:left="720" w:hanging="360"/>
      </w:pPr>
      <w:rPr>
        <w:rFonts w:ascii="Symbol" w:hAnsi="Symbol" w:hint="default"/>
      </w:rPr>
    </w:lvl>
    <w:lvl w:ilvl="1" w:tplc="8AE642EA">
      <w:start w:val="1"/>
      <w:numFmt w:val="bullet"/>
      <w:lvlText w:val=""/>
      <w:lvlJc w:val="left"/>
      <w:pPr>
        <w:tabs>
          <w:tab w:val="num" w:pos="1440"/>
        </w:tabs>
        <w:ind w:left="1440" w:hanging="360"/>
      </w:pPr>
      <w:rPr>
        <w:rFonts w:ascii="Symbol" w:hAnsi="Symbol" w:hint="default"/>
      </w:rPr>
    </w:lvl>
    <w:lvl w:ilvl="2" w:tplc="7DE8CDBA">
      <w:start w:val="1"/>
      <w:numFmt w:val="bullet"/>
      <w:lvlText w:val=""/>
      <w:lvlJc w:val="left"/>
      <w:pPr>
        <w:tabs>
          <w:tab w:val="num" w:pos="2160"/>
        </w:tabs>
        <w:ind w:left="2160" w:hanging="360"/>
      </w:pPr>
      <w:rPr>
        <w:rFonts w:ascii="Symbol" w:hAnsi="Symbol" w:hint="default"/>
      </w:rPr>
    </w:lvl>
    <w:lvl w:ilvl="3" w:tplc="D3B687D4">
      <w:start w:val="1"/>
      <w:numFmt w:val="bullet"/>
      <w:lvlText w:val=""/>
      <w:lvlJc w:val="left"/>
      <w:pPr>
        <w:tabs>
          <w:tab w:val="num" w:pos="2880"/>
        </w:tabs>
        <w:ind w:left="2880" w:hanging="360"/>
      </w:pPr>
      <w:rPr>
        <w:rFonts w:ascii="Symbol" w:hAnsi="Symbol" w:hint="default"/>
      </w:rPr>
    </w:lvl>
    <w:lvl w:ilvl="4" w:tplc="47A04996">
      <w:start w:val="1"/>
      <w:numFmt w:val="bullet"/>
      <w:lvlText w:val=""/>
      <w:lvlJc w:val="left"/>
      <w:pPr>
        <w:tabs>
          <w:tab w:val="num" w:pos="3600"/>
        </w:tabs>
        <w:ind w:left="3600" w:hanging="360"/>
      </w:pPr>
      <w:rPr>
        <w:rFonts w:ascii="Symbol" w:hAnsi="Symbol" w:hint="default"/>
      </w:rPr>
    </w:lvl>
    <w:lvl w:ilvl="5" w:tplc="95D20640">
      <w:start w:val="1"/>
      <w:numFmt w:val="bullet"/>
      <w:lvlText w:val=""/>
      <w:lvlJc w:val="left"/>
      <w:pPr>
        <w:tabs>
          <w:tab w:val="num" w:pos="4320"/>
        </w:tabs>
        <w:ind w:left="4320" w:hanging="360"/>
      </w:pPr>
      <w:rPr>
        <w:rFonts w:ascii="Symbol" w:hAnsi="Symbol" w:hint="default"/>
      </w:rPr>
    </w:lvl>
    <w:lvl w:ilvl="6" w:tplc="41E2F16A">
      <w:start w:val="1"/>
      <w:numFmt w:val="bullet"/>
      <w:lvlText w:val=""/>
      <w:lvlJc w:val="left"/>
      <w:pPr>
        <w:tabs>
          <w:tab w:val="num" w:pos="5040"/>
        </w:tabs>
        <w:ind w:left="5040" w:hanging="360"/>
      </w:pPr>
      <w:rPr>
        <w:rFonts w:ascii="Symbol" w:hAnsi="Symbol" w:hint="default"/>
      </w:rPr>
    </w:lvl>
    <w:lvl w:ilvl="7" w:tplc="061802B6">
      <w:start w:val="1"/>
      <w:numFmt w:val="bullet"/>
      <w:lvlText w:val=""/>
      <w:lvlJc w:val="left"/>
      <w:pPr>
        <w:tabs>
          <w:tab w:val="num" w:pos="5760"/>
        </w:tabs>
        <w:ind w:left="5760" w:hanging="360"/>
      </w:pPr>
      <w:rPr>
        <w:rFonts w:ascii="Symbol" w:hAnsi="Symbol" w:hint="default"/>
      </w:rPr>
    </w:lvl>
    <w:lvl w:ilvl="8" w:tplc="44AC07D4">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AB762E6"/>
    <w:multiLevelType w:val="hybridMultilevel"/>
    <w:tmpl w:val="968E4D94"/>
    <w:lvl w:ilvl="0" w:tplc="83A498E2">
      <w:start w:val="1"/>
      <w:numFmt w:val="bullet"/>
      <w:lvlText w:val=""/>
      <w:lvlJc w:val="left"/>
      <w:pPr>
        <w:tabs>
          <w:tab w:val="num" w:pos="720"/>
        </w:tabs>
        <w:ind w:left="720" w:hanging="360"/>
      </w:pPr>
      <w:rPr>
        <w:rFonts w:ascii="Symbol" w:hAnsi="Symbol" w:hint="default"/>
      </w:rPr>
    </w:lvl>
    <w:lvl w:ilvl="1" w:tplc="AAD8BA2E">
      <w:start w:val="1"/>
      <w:numFmt w:val="bullet"/>
      <w:lvlText w:val=""/>
      <w:lvlJc w:val="left"/>
      <w:pPr>
        <w:tabs>
          <w:tab w:val="num" w:pos="1440"/>
        </w:tabs>
        <w:ind w:left="1440" w:hanging="360"/>
      </w:pPr>
      <w:rPr>
        <w:rFonts w:ascii="Symbol" w:hAnsi="Symbol" w:hint="default"/>
      </w:rPr>
    </w:lvl>
    <w:lvl w:ilvl="2" w:tplc="195ACFEA">
      <w:start w:val="1"/>
      <w:numFmt w:val="bullet"/>
      <w:lvlText w:val=""/>
      <w:lvlJc w:val="left"/>
      <w:pPr>
        <w:tabs>
          <w:tab w:val="num" w:pos="2160"/>
        </w:tabs>
        <w:ind w:left="2160" w:hanging="360"/>
      </w:pPr>
      <w:rPr>
        <w:rFonts w:ascii="Symbol" w:hAnsi="Symbol" w:hint="default"/>
      </w:rPr>
    </w:lvl>
    <w:lvl w:ilvl="3" w:tplc="FAC629BC">
      <w:start w:val="1"/>
      <w:numFmt w:val="bullet"/>
      <w:lvlText w:val=""/>
      <w:lvlJc w:val="left"/>
      <w:pPr>
        <w:tabs>
          <w:tab w:val="num" w:pos="2880"/>
        </w:tabs>
        <w:ind w:left="2880" w:hanging="360"/>
      </w:pPr>
      <w:rPr>
        <w:rFonts w:ascii="Symbol" w:hAnsi="Symbol" w:hint="default"/>
      </w:rPr>
    </w:lvl>
    <w:lvl w:ilvl="4" w:tplc="84A08546">
      <w:start w:val="1"/>
      <w:numFmt w:val="bullet"/>
      <w:lvlText w:val=""/>
      <w:lvlJc w:val="left"/>
      <w:pPr>
        <w:tabs>
          <w:tab w:val="num" w:pos="3600"/>
        </w:tabs>
        <w:ind w:left="3600" w:hanging="360"/>
      </w:pPr>
      <w:rPr>
        <w:rFonts w:ascii="Symbol" w:hAnsi="Symbol" w:hint="default"/>
      </w:rPr>
    </w:lvl>
    <w:lvl w:ilvl="5" w:tplc="423EA3BA">
      <w:start w:val="1"/>
      <w:numFmt w:val="bullet"/>
      <w:lvlText w:val=""/>
      <w:lvlJc w:val="left"/>
      <w:pPr>
        <w:tabs>
          <w:tab w:val="num" w:pos="4320"/>
        </w:tabs>
        <w:ind w:left="4320" w:hanging="360"/>
      </w:pPr>
      <w:rPr>
        <w:rFonts w:ascii="Symbol" w:hAnsi="Symbol" w:hint="default"/>
      </w:rPr>
    </w:lvl>
    <w:lvl w:ilvl="6" w:tplc="8A22C832">
      <w:start w:val="1"/>
      <w:numFmt w:val="bullet"/>
      <w:lvlText w:val=""/>
      <w:lvlJc w:val="left"/>
      <w:pPr>
        <w:tabs>
          <w:tab w:val="num" w:pos="5040"/>
        </w:tabs>
        <w:ind w:left="5040" w:hanging="360"/>
      </w:pPr>
      <w:rPr>
        <w:rFonts w:ascii="Symbol" w:hAnsi="Symbol" w:hint="default"/>
      </w:rPr>
    </w:lvl>
    <w:lvl w:ilvl="7" w:tplc="E146C454">
      <w:start w:val="1"/>
      <w:numFmt w:val="bullet"/>
      <w:lvlText w:val=""/>
      <w:lvlJc w:val="left"/>
      <w:pPr>
        <w:tabs>
          <w:tab w:val="num" w:pos="5760"/>
        </w:tabs>
        <w:ind w:left="5760" w:hanging="360"/>
      </w:pPr>
      <w:rPr>
        <w:rFonts w:ascii="Symbol" w:hAnsi="Symbol" w:hint="default"/>
      </w:rPr>
    </w:lvl>
    <w:lvl w:ilvl="8" w:tplc="463CE6A0">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0F8"/>
    <w:rsid w:val="00051B14"/>
    <w:rsid w:val="000975D7"/>
    <w:rsid w:val="00231288"/>
    <w:rsid w:val="0023302B"/>
    <w:rsid w:val="0023584C"/>
    <w:rsid w:val="00261B10"/>
    <w:rsid w:val="002B6E4A"/>
    <w:rsid w:val="002C57EF"/>
    <w:rsid w:val="00317243"/>
    <w:rsid w:val="003814B6"/>
    <w:rsid w:val="003F537E"/>
    <w:rsid w:val="005D7171"/>
    <w:rsid w:val="005E04BE"/>
    <w:rsid w:val="0080402F"/>
    <w:rsid w:val="008240F8"/>
    <w:rsid w:val="008542A1"/>
    <w:rsid w:val="009A7030"/>
    <w:rsid w:val="009D60FC"/>
    <w:rsid w:val="00A214DA"/>
    <w:rsid w:val="00AD13E3"/>
    <w:rsid w:val="00B47446"/>
    <w:rsid w:val="00B62CFF"/>
    <w:rsid w:val="00B73BB8"/>
    <w:rsid w:val="00BA64D7"/>
    <w:rsid w:val="00D62EAD"/>
    <w:rsid w:val="00DC18DB"/>
    <w:rsid w:val="00DC3CF1"/>
    <w:rsid w:val="00E40930"/>
    <w:rsid w:val="00E672B9"/>
    <w:rsid w:val="00E719EE"/>
    <w:rsid w:val="00EE64D1"/>
    <w:rsid w:val="00F64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D6DD6A"/>
  <w15:chartTrackingRefBased/>
  <w15:docId w15:val="{31432557-C5BD-4BA1-8BE4-40F836D8C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0F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47446"/>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9A7030"/>
    <w:rPr>
      <w:sz w:val="16"/>
      <w:szCs w:val="16"/>
    </w:rPr>
  </w:style>
  <w:style w:type="paragraph" w:styleId="CommentText">
    <w:name w:val="annotation text"/>
    <w:basedOn w:val="Normal"/>
    <w:link w:val="CommentTextChar"/>
    <w:uiPriority w:val="99"/>
    <w:unhideWhenUsed/>
    <w:rsid w:val="009A7030"/>
    <w:rPr>
      <w:sz w:val="20"/>
      <w:szCs w:val="20"/>
    </w:rPr>
  </w:style>
  <w:style w:type="character" w:customStyle="1" w:styleId="CommentTextChar">
    <w:name w:val="Comment Text Char"/>
    <w:basedOn w:val="DefaultParagraphFont"/>
    <w:link w:val="CommentText"/>
    <w:uiPriority w:val="99"/>
    <w:rsid w:val="009A703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A7030"/>
    <w:rPr>
      <w:b/>
      <w:bCs/>
    </w:rPr>
  </w:style>
  <w:style w:type="character" w:customStyle="1" w:styleId="CommentSubjectChar">
    <w:name w:val="Comment Subject Char"/>
    <w:basedOn w:val="CommentTextChar"/>
    <w:link w:val="CommentSubject"/>
    <w:uiPriority w:val="99"/>
    <w:semiHidden/>
    <w:rsid w:val="009A7030"/>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78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50CE5-B7B2-491E-AD09-CF29750F0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Centene Corporation</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Cumming</dc:creator>
  <cp:keywords/>
  <dc:description/>
  <cp:lastModifiedBy>Kaleigh Weeks</cp:lastModifiedBy>
  <cp:revision>2</cp:revision>
  <dcterms:created xsi:type="dcterms:W3CDTF">2022-07-05T22:44:00Z</dcterms:created>
  <dcterms:modified xsi:type="dcterms:W3CDTF">2022-07-05T22:44:00Z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776955-85f6-4fec-9553-96dd3e0373c4_Enabled">
    <vt:lpwstr>true</vt:lpwstr>
  </property>
  <property fmtid="{D5CDD505-2E9C-101B-9397-08002B2CF9AE}" pid="3" name="MSIP_Label_5a776955-85f6-4fec-9553-96dd3e0373c4_SetDate">
    <vt:lpwstr>2022-05-10T18:08:15Z</vt:lpwstr>
  </property>
  <property fmtid="{D5CDD505-2E9C-101B-9397-08002B2CF9AE}" pid="4" name="MSIP_Label_5a776955-85f6-4fec-9553-96dd3e0373c4_Method">
    <vt:lpwstr>Standard</vt:lpwstr>
  </property>
  <property fmtid="{D5CDD505-2E9C-101B-9397-08002B2CF9AE}" pid="5" name="MSIP_Label_5a776955-85f6-4fec-9553-96dd3e0373c4_Name">
    <vt:lpwstr>Confidential</vt:lpwstr>
  </property>
  <property fmtid="{D5CDD505-2E9C-101B-9397-08002B2CF9AE}" pid="6" name="MSIP_Label_5a776955-85f6-4fec-9553-96dd3e0373c4_SiteId">
    <vt:lpwstr>f45ccc07-e57e-4d15-bf6f-f6cbccd2d395</vt:lpwstr>
  </property>
  <property fmtid="{D5CDD505-2E9C-101B-9397-08002B2CF9AE}" pid="7" name="MSIP_Label_5a776955-85f6-4fec-9553-96dd3e0373c4_ActionId">
    <vt:lpwstr>9b9291e1-f1e6-4b1f-9df5-99a1cb9615b2</vt:lpwstr>
  </property>
  <property fmtid="{D5CDD505-2E9C-101B-9397-08002B2CF9AE}" pid="8" name="MSIP_Label_5a776955-85f6-4fec-9553-96dd3e0373c4_ContentBits">
    <vt:lpwstr>0</vt:lpwstr>
  </property>
</Properties>
</file>